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9ED02" w14:textId="77777777" w:rsidR="00457D7C" w:rsidRDefault="00457D7C" w:rsidP="0039175F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Волощенко Анна Юрьевна 03.09.1971.</w:t>
      </w:r>
    </w:p>
    <w:p w14:paraId="0E861070" w14:textId="77777777" w:rsidR="00457D7C" w:rsidRPr="0039175F" w:rsidRDefault="00457D7C" w:rsidP="0039175F">
      <w:pPr>
        <w:spacing w:after="0" w:line="240" w:lineRule="auto"/>
        <w:textAlignment w:val="top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5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Опыт работы.</w:t>
      </w:r>
    </w:p>
    <w:p w14:paraId="483160B2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2017 — по настоящее время</w:t>
      </w:r>
    </w:p>
    <w:p w14:paraId="2957557F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ГБОУ города Москвы школа 1507</w:t>
      </w:r>
    </w:p>
    <w:p w14:paraId="1677B1E5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Москва, </w:t>
      </w:r>
      <w:hyperlink r:id="rId5" w:history="1">
        <w:r w:rsidRPr="003917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gym1507uz.mskobr.ru</w:t>
        </w:r>
      </w:hyperlink>
    </w:p>
    <w:p w14:paraId="08F05FFB" w14:textId="4288449A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учитель музыки, педагог дополнительного образования</w:t>
      </w:r>
      <w:r w:rsidR="00404F2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, педагог-организатор</w:t>
      </w: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</w:p>
    <w:p w14:paraId="089EE618" w14:textId="326652D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Проведение уроков музыки 1-7 класс, поурочные планы, работа с электронным журналом, участие в методических мероприятиях учреждения, внеурочная деятельность (хор, вокальный ансамбль, музыкальное развитие).</w:t>
      </w:r>
      <w:r w:rsidR="00404F2C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Организация и проведение общешкольных концертов, мероприятий, конкурсов.</w:t>
      </w:r>
    </w:p>
    <w:p w14:paraId="52EDEC40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Сентябрь 1993 — </w:t>
      </w: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август</w:t>
      </w: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2017</w:t>
      </w:r>
    </w:p>
    <w:p w14:paraId="0C8D42AC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ДМШ им. Ипполитова-Иванова</w:t>
      </w:r>
    </w:p>
    <w:p w14:paraId="224377C9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Ростов-на-Дону, </w:t>
      </w:r>
      <w:hyperlink w:history="1">
        <w:r w:rsidRPr="003917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ayv2004.wixsite.com/mysite</w:t>
        </w:r>
      </w:hyperlink>
    </w:p>
    <w:p w14:paraId="11570F72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Преподаватель</w:t>
      </w:r>
    </w:p>
    <w:p w14:paraId="53F84F72" w14:textId="7777777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Обучение вокалу, подготовка учеников к конкурсным и концертным выступлениям, методическая работа.</w:t>
      </w: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br/>
        <w:t>Заялуженный деятель Всероссийского музыкального общества, Член Российской общественной академии голоса, Лауреат Международных конкурсов.</w:t>
      </w:r>
    </w:p>
    <w:p w14:paraId="780CA9BE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Сентябрь 2005 — </w:t>
      </w: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июнь</w:t>
      </w: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2017</w:t>
      </w:r>
    </w:p>
    <w:p w14:paraId="18D8DC5B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ОДНТ</w:t>
      </w:r>
    </w:p>
    <w:p w14:paraId="528A4C20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Ростов-на-Дону, </w:t>
      </w:r>
      <w:hyperlink w:history="1">
        <w:r w:rsidRPr="003917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ayv2004.wixsite.com/mysite</w:t>
        </w:r>
      </w:hyperlink>
    </w:p>
    <w:p w14:paraId="1E9742E4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руководитель вокальной студии</w:t>
      </w:r>
    </w:p>
    <w:p w14:paraId="2BEDE172" w14:textId="77777777" w:rsid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Занятия вокалом без ограничения возраста, раннее вокальное развитие, тренинги по вокалотерапии (лечение пением), организация вокальных ансамблей, концертная работа. За период с 2011 по 2016 г.г. к 20 конкурсам подготовлено 27 лауреатов-солистов, 18 вокальных ансамблей, 56 дипломантов.</w:t>
      </w:r>
    </w:p>
    <w:p w14:paraId="5FEEAA3A" w14:textId="7777777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457D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Образование </w:t>
      </w:r>
    </w:p>
    <w:p w14:paraId="62056EC6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2005</w:t>
      </w:r>
    </w:p>
    <w:p w14:paraId="05779DDD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Аспирантура в Нижегородская государственная консерватория (академия) им. М.И. Глинки, Нижний Новгород</w:t>
      </w:r>
    </w:p>
    <w:p w14:paraId="58EFEB65" w14:textId="7777777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вокальный, сольное пение</w:t>
      </w:r>
    </w:p>
    <w:p w14:paraId="07265FCE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2001</w:t>
      </w:r>
    </w:p>
    <w:p w14:paraId="66361AB4" w14:textId="77777777" w:rsidR="0039175F" w:rsidRPr="0039175F" w:rsidRDefault="00D224BB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6" w:history="1">
        <w:r w:rsidR="0039175F" w:rsidRPr="0039175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Ростовская государственная консерватория им. С.В. Рахманинова, Ростов-на-Дону</w:t>
        </w:r>
      </w:hyperlink>
    </w:p>
    <w:p w14:paraId="44AB666C" w14:textId="7777777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вокал, Вокальное искусство (по видам вокального искусства: академическое пение; народное пение)</w:t>
      </w:r>
    </w:p>
    <w:p w14:paraId="7E8520D0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1998</w:t>
      </w:r>
    </w:p>
    <w:p w14:paraId="5448B4C3" w14:textId="77777777" w:rsidR="0039175F" w:rsidRPr="0039175F" w:rsidRDefault="00D224BB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hyperlink r:id="rId7" w:history="1">
        <w:r w:rsidR="0039175F" w:rsidRPr="0039175F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bdr w:val="none" w:sz="0" w:space="0" w:color="auto" w:frame="1"/>
            <w:lang w:eastAsia="ru-RU"/>
          </w:rPr>
          <w:t>Таганрогский государственный педагогический институт им. А.П. Чехова, Таганрог</w:t>
        </w:r>
      </w:hyperlink>
    </w:p>
    <w:p w14:paraId="044B7795" w14:textId="7777777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Факультет искусств и художественного образования, Учитель музыки</w:t>
      </w:r>
    </w:p>
    <w:p w14:paraId="5E374154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1993</w:t>
      </w:r>
    </w:p>
    <w:p w14:paraId="08D2282F" w14:textId="77777777" w:rsidR="0039175F" w:rsidRPr="0039175F" w:rsidRDefault="0039175F" w:rsidP="0039175F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Ростовское Училище Искусств</w:t>
      </w:r>
    </w:p>
    <w:p w14:paraId="015C3F70" w14:textId="77777777" w:rsidR="0039175F" w:rsidRPr="0039175F" w:rsidRDefault="0039175F" w:rsidP="0039175F">
      <w:pPr>
        <w:spacing w:line="240" w:lineRule="auto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9175F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фортепиано, преподаватель фортепиано, концертмейстер</w:t>
      </w:r>
    </w:p>
    <w:p w14:paraId="4AFA4D2E" w14:textId="77777777" w:rsidR="00D24DE1" w:rsidRDefault="00457D7C">
      <w:pPr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r w:rsidRPr="00457D7C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Учёная степень кандидат искусствоведения.</w:t>
      </w:r>
    </w:p>
    <w:p w14:paraId="7F6FBEF7" w14:textId="77777777" w:rsidR="00650A34" w:rsidRPr="00650A34" w:rsidRDefault="00650A34" w:rsidP="00650A34">
      <w:pPr>
        <w:shd w:val="clear" w:color="auto" w:fill="FFFFFF"/>
        <w:spacing w:before="75" w:after="75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 w:rsidRPr="00650A3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  <w:t>Данные о повышении квалификации:</w:t>
      </w:r>
    </w:p>
    <w:p w14:paraId="7CFE0C8D" w14:textId="77777777" w:rsidR="00650A34" w:rsidRPr="00650A34" w:rsidRDefault="00650A34" w:rsidP="00650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0A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 рамках Международного вокально-чтецкого конкурса- практикума Российской общественной академии голоса. Лекции доцента Российской общественной академии голоса Л.Б.Рудина. Практикум по технике речи кандидата искусствоведения, профессора Н.Н.Штоды. Мастер-класс Заслуженного артиста РФ Ю.Л.Дубова. Мастер классы Народных артистов РФ, профессоров Б.Н.Кудрявцевой и Н.С.Красной, 12 часов, 2014 год</w:t>
      </w:r>
    </w:p>
    <w:p w14:paraId="3934831F" w14:textId="77777777" w:rsidR="00650A34" w:rsidRPr="00650A34" w:rsidRDefault="00650A34" w:rsidP="00650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0A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Всероссийская научно- практическая конференция «Театральная фониатрия вчера, сегодня, завтра», 9 часов, 2014 год</w:t>
      </w:r>
    </w:p>
    <w:p w14:paraId="2E970684" w14:textId="77777777" w:rsidR="00650A34" w:rsidRPr="00650A34" w:rsidRDefault="00650A34" w:rsidP="00650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0A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Участие в работе 5-го Международного конгресса «Голос и речь», 24 часа, 2015 год.</w:t>
      </w:r>
    </w:p>
    <w:p w14:paraId="72E1D004" w14:textId="77777777" w:rsidR="00650A34" w:rsidRPr="00650A34" w:rsidRDefault="00650A34" w:rsidP="00650A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0A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ГБОУ ДПО РО «Областные курсы повышения квалификации» «Актуальные вопросы совершенствования музыкально- певческого воспитания и образования детей», 38 часов, 2016 год.</w:t>
      </w:r>
    </w:p>
    <w:p w14:paraId="015F5A27" w14:textId="77777777" w:rsidR="00F23D93" w:rsidRDefault="00650A34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650A34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Национальный исследовательский институт дополнительного профессионального образования «Разработка и проведение современного урока музыки в условиях реализации ФГОС», 108 часов, 2017 год.</w:t>
      </w:r>
    </w:p>
    <w:p w14:paraId="51C7BC1D" w14:textId="77777777" w:rsidR="00F23D93" w:rsidRDefault="00E47531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75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Московская академия профессиональных компетенций «Современные подходы к преподаванию мировой художественной культуры и ИКТ-технологии в образовательной деятельности в условиях реализации ФГОС», 108 часов, 2018 год.</w:t>
      </w:r>
    </w:p>
    <w:p w14:paraId="4596F4FC" w14:textId="77777777" w:rsidR="00F23D93" w:rsidRDefault="00E47531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75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Инфоурок «Музыкально-эстетическое развитие младших школьников в условиях реализации ФГОС НОО», 72 часа, 2018 год.</w:t>
      </w:r>
    </w:p>
    <w:p w14:paraId="4A27A9D1" w14:textId="77777777" w:rsidR="00F23D93" w:rsidRDefault="00E47531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75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МЦДО ООО «Бакалавр-Магистр» «Инновационные технологии в работе учителя музыки в условиях реализации ФГОС», 108 часов, 2018 год.</w:t>
      </w:r>
    </w:p>
    <w:p w14:paraId="6DD6256E" w14:textId="32D1F77B" w:rsidR="00E47531" w:rsidRDefault="00E47531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E47531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ООО «Столичный учебный центр» «Обучающиеся с ОВЗ: Особенности организации учебной деятельности в соответствии с ФГОС», 72 часа, 2019</w:t>
      </w:r>
    </w:p>
    <w:p w14:paraId="3C0FFE21" w14:textId="52D5384F" w:rsidR="00404F2C" w:rsidRDefault="00404F2C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Городской методический центр Департамента образования города Москвы «Функциональная грамотность. Развитие читательской грамотности на уровне основного общего образования на материале учебного предмета «Музыка»», 24 часа, 2020</w:t>
      </w:r>
    </w:p>
    <w:p w14:paraId="58DE2310" w14:textId="14549913" w:rsidR="00404F2C" w:rsidRDefault="00404F2C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lastRenderedPageBreak/>
        <w:t>ООО «Московский институт профессиональной переподготовки и повышения квалификации» «Преподавание музыки в общеобразовательной школе», 144 часа, 2021</w:t>
      </w:r>
    </w:p>
    <w:p w14:paraId="0C81256D" w14:textId="695C828C" w:rsidR="00404F2C" w:rsidRPr="00E47531" w:rsidRDefault="00D224BB" w:rsidP="00F23D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ООО Столичный учебный центр. Курс профессиональной переподготовки «Учитель-логопед: Организация профессиональной деятельности в образовательной организации», 600 часов, 2021</w:t>
      </w:r>
    </w:p>
    <w:p w14:paraId="731C0F75" w14:textId="77777777" w:rsidR="00E47531" w:rsidRPr="00650A34" w:rsidRDefault="00E47531" w:rsidP="00F23D9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14:paraId="09D1D003" w14:textId="77777777" w:rsidR="00650A34" w:rsidRPr="00650A34" w:rsidRDefault="00650A34">
      <w:pP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</w:p>
    <w:sectPr w:rsidR="00650A34" w:rsidRPr="00650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90F"/>
    <w:multiLevelType w:val="multilevel"/>
    <w:tmpl w:val="00F4C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5F6122"/>
    <w:multiLevelType w:val="multilevel"/>
    <w:tmpl w:val="274E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75F"/>
    <w:rsid w:val="000F5F56"/>
    <w:rsid w:val="001763E6"/>
    <w:rsid w:val="0039175F"/>
    <w:rsid w:val="003D60AB"/>
    <w:rsid w:val="00404F2C"/>
    <w:rsid w:val="00457D7C"/>
    <w:rsid w:val="00650A34"/>
    <w:rsid w:val="00D224BB"/>
    <w:rsid w:val="00E47531"/>
    <w:rsid w:val="00F2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2906D"/>
  <w15:chartTrackingRefBased/>
  <w15:docId w15:val="{7B301C28-0E0B-45BE-BA2D-754BB555B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2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082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8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39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81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33742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1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313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0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43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90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275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448204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63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7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58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0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750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29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683968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21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52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56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984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1574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8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2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987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48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57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57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1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499626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6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58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3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46089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71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876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88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4961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07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85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84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603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0560984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7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46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48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6617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748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36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1658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4890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79028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42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96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18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487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8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033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424941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7672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498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71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11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548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149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253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549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2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1094776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937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9259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0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2134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7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23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77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3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81201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02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57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0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53467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01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8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2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14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5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074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51701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03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46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53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3174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625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04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58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14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61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277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1956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h.ru/search/resume?university=404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h.ru/search/resume?university=46005" TargetMode="External"/><Relationship Id="rId5" Type="http://schemas.openxmlformats.org/officeDocument/2006/relationships/hyperlink" Target="http://gym1507uz.mskob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Волощенко Анна Юрьевна</dc:creator>
  <cp:keywords/>
  <dc:description/>
  <cp:lastModifiedBy>Анна Волощенко</cp:lastModifiedBy>
  <cp:revision>3</cp:revision>
  <dcterms:created xsi:type="dcterms:W3CDTF">2021-05-19T13:32:00Z</dcterms:created>
  <dcterms:modified xsi:type="dcterms:W3CDTF">2021-05-19T13:37:00Z</dcterms:modified>
</cp:coreProperties>
</file>